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032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2160"/>
        <w:gridCol w:w="1800"/>
        <w:gridCol w:w="2880"/>
      </w:tblGrid>
      <w:tr w:rsidR="0089435F">
        <w:trPr>
          <w:trHeight w:val="458"/>
        </w:trPr>
        <w:tc>
          <w:tcPr>
            <w:tcW w:w="1548" w:type="dxa"/>
            <w:vAlign w:val="center"/>
          </w:tcPr>
          <w:p w:rsidR="0089435F" w:rsidRDefault="00D92F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60" w:type="dxa"/>
            <w:vAlign w:val="center"/>
          </w:tcPr>
          <w:p w:rsidR="0089435F" w:rsidRDefault="00D92F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李旺旺</w:t>
            </w:r>
          </w:p>
        </w:tc>
        <w:tc>
          <w:tcPr>
            <w:tcW w:w="1800" w:type="dxa"/>
            <w:vAlign w:val="center"/>
          </w:tcPr>
          <w:p w:rsidR="0089435F" w:rsidRDefault="00D92F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880" w:type="dxa"/>
            <w:vAlign w:val="center"/>
          </w:tcPr>
          <w:p w:rsidR="0089435F" w:rsidRDefault="00D92F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89435F">
        <w:tc>
          <w:tcPr>
            <w:tcW w:w="1548" w:type="dxa"/>
            <w:vAlign w:val="center"/>
          </w:tcPr>
          <w:p w:rsidR="0089435F" w:rsidRDefault="00D92F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贯</w:t>
            </w:r>
          </w:p>
        </w:tc>
        <w:tc>
          <w:tcPr>
            <w:tcW w:w="2160" w:type="dxa"/>
            <w:vAlign w:val="center"/>
          </w:tcPr>
          <w:p w:rsidR="0089435F" w:rsidRDefault="00D92F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甘肃省庆阳市</w:t>
            </w:r>
          </w:p>
        </w:tc>
        <w:tc>
          <w:tcPr>
            <w:tcW w:w="1800" w:type="dxa"/>
            <w:vAlign w:val="center"/>
          </w:tcPr>
          <w:p w:rsidR="0089435F" w:rsidRDefault="00D92F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毕业院系</w:t>
            </w:r>
          </w:p>
        </w:tc>
        <w:tc>
          <w:tcPr>
            <w:tcW w:w="2880" w:type="dxa"/>
            <w:vAlign w:val="center"/>
          </w:tcPr>
          <w:p w:rsidR="0089435F" w:rsidRDefault="00D92F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建筑工程学院</w:t>
            </w:r>
          </w:p>
        </w:tc>
      </w:tr>
      <w:tr w:rsidR="0089435F">
        <w:tc>
          <w:tcPr>
            <w:tcW w:w="1548" w:type="dxa"/>
            <w:vAlign w:val="center"/>
          </w:tcPr>
          <w:p w:rsidR="0089435F" w:rsidRDefault="00D92F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2160" w:type="dxa"/>
            <w:vAlign w:val="center"/>
          </w:tcPr>
          <w:p w:rsidR="0089435F" w:rsidRDefault="00D92F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建筑工程技术</w:t>
            </w:r>
          </w:p>
        </w:tc>
        <w:tc>
          <w:tcPr>
            <w:tcW w:w="1800" w:type="dxa"/>
            <w:vAlign w:val="center"/>
          </w:tcPr>
          <w:p w:rsidR="0089435F" w:rsidRDefault="00D92F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2880" w:type="dxa"/>
            <w:vAlign w:val="center"/>
          </w:tcPr>
          <w:p w:rsidR="0089435F" w:rsidRDefault="00D92F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2015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</w:p>
        </w:tc>
      </w:tr>
      <w:tr w:rsidR="0089435F">
        <w:trPr>
          <w:trHeight w:val="70"/>
        </w:trPr>
        <w:tc>
          <w:tcPr>
            <w:tcW w:w="1548" w:type="dxa"/>
            <w:vAlign w:val="center"/>
          </w:tcPr>
          <w:p w:rsidR="0089435F" w:rsidRDefault="00D92F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</w:t>
            </w:r>
            <w:r>
              <w:rPr>
                <w:rFonts w:hint="eastAsia"/>
                <w:sz w:val="28"/>
                <w:szCs w:val="28"/>
              </w:rPr>
              <w:t>号码</w:t>
            </w:r>
          </w:p>
        </w:tc>
        <w:tc>
          <w:tcPr>
            <w:tcW w:w="2160" w:type="dxa"/>
            <w:vAlign w:val="center"/>
          </w:tcPr>
          <w:p w:rsidR="0089435F" w:rsidRDefault="00D92F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1006248558</w:t>
            </w:r>
          </w:p>
        </w:tc>
        <w:tc>
          <w:tcPr>
            <w:tcW w:w="1800" w:type="dxa"/>
            <w:vAlign w:val="center"/>
          </w:tcPr>
          <w:p w:rsidR="0089435F" w:rsidRDefault="00D92F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箱</w:t>
            </w:r>
          </w:p>
        </w:tc>
        <w:tc>
          <w:tcPr>
            <w:tcW w:w="2880" w:type="dxa"/>
            <w:vAlign w:val="center"/>
          </w:tcPr>
          <w:p w:rsidR="0089435F" w:rsidRDefault="00D92F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1006248558@qq.com</w:t>
            </w:r>
          </w:p>
        </w:tc>
      </w:tr>
      <w:tr w:rsidR="0089435F">
        <w:trPr>
          <w:trHeight w:val="1043"/>
        </w:trPr>
        <w:tc>
          <w:tcPr>
            <w:tcW w:w="1548" w:type="dxa"/>
            <w:vAlign w:val="center"/>
          </w:tcPr>
          <w:p w:rsidR="0089435F" w:rsidRDefault="00D92F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vAlign w:val="center"/>
          </w:tcPr>
          <w:p w:rsidR="0089435F" w:rsidRDefault="00D92F01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13969028311</w:t>
            </w:r>
          </w:p>
        </w:tc>
        <w:tc>
          <w:tcPr>
            <w:tcW w:w="1800" w:type="dxa"/>
            <w:vAlign w:val="center"/>
          </w:tcPr>
          <w:p w:rsidR="0089435F" w:rsidRDefault="00D92F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880" w:type="dxa"/>
            <w:vAlign w:val="center"/>
          </w:tcPr>
          <w:p w:rsidR="0089435F" w:rsidRDefault="00D92F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章丘市第二建筑安装有限责任公司</w:t>
            </w:r>
          </w:p>
        </w:tc>
      </w:tr>
      <w:tr w:rsidR="0089435F">
        <w:tc>
          <w:tcPr>
            <w:tcW w:w="1548" w:type="dxa"/>
            <w:vAlign w:val="center"/>
          </w:tcPr>
          <w:p w:rsidR="0089435F" w:rsidRDefault="00D92F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所任职务</w:t>
            </w:r>
          </w:p>
        </w:tc>
        <w:tc>
          <w:tcPr>
            <w:tcW w:w="2160" w:type="dxa"/>
            <w:vAlign w:val="center"/>
          </w:tcPr>
          <w:p w:rsidR="0089435F" w:rsidRDefault="00D92F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1800" w:type="dxa"/>
            <w:vAlign w:val="center"/>
          </w:tcPr>
          <w:p w:rsidR="0089435F" w:rsidRDefault="00D92F01">
            <w:pPr>
              <w:tabs>
                <w:tab w:val="left" w:pos="447"/>
                <w:tab w:val="left" w:pos="1197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薪</w:t>
            </w:r>
          </w:p>
        </w:tc>
        <w:tc>
          <w:tcPr>
            <w:tcW w:w="2880" w:type="dxa"/>
            <w:vAlign w:val="center"/>
          </w:tcPr>
          <w:p w:rsidR="0089435F" w:rsidRDefault="00D92F01">
            <w:pPr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万</w:t>
            </w:r>
            <w:bookmarkStart w:id="0" w:name="_GoBack"/>
            <w:bookmarkEnd w:id="0"/>
          </w:p>
        </w:tc>
      </w:tr>
      <w:tr w:rsidR="0089435F">
        <w:trPr>
          <w:trHeight w:val="3427"/>
        </w:trPr>
        <w:tc>
          <w:tcPr>
            <w:tcW w:w="8388" w:type="dxa"/>
            <w:gridSpan w:val="4"/>
          </w:tcPr>
          <w:p w:rsidR="0089435F" w:rsidRDefault="00D92F01">
            <w:pPr>
              <w:pStyle w:val="a3"/>
              <w:shd w:val="clear" w:color="auto" w:fill="FAFAFA"/>
              <w:spacing w:line="360" w:lineRule="atLeast"/>
            </w:pPr>
            <w:r>
              <w:rPr>
                <w:rFonts w:hint="eastAsia"/>
                <w:sz w:val="28"/>
                <w:szCs w:val="28"/>
              </w:rPr>
              <w:t>就业单位简介：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章丘第二建筑安装（集团）有限责任公司始建于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1951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年，系房屋建筑总承包壹级资质企业，并兼有房地产开发、钢结构、劳务运营、物业管理、机械制造、建筑装饰装修、防水保温、园林古建筑施工等资质。公司在册职工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3000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人，各类专业技术人员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300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人，中高级职称人员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120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人，国家注册一级建造师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16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人。注册资金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1.2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亿元，年综合生产能力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30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亿元。公司机械设备完善，技术力量雄厚，施工经验丰富，承建过各类大型公共及民用建筑、工业厂房、公园广场、园林仿古建筑、地下排水管网等工程。自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2002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年开始先后通过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ISO9001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和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GB/T50430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质量体系认证，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ISO14001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环境体系认证和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GB/T28001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职业健康安全认证。六十多年来始终坚持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“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为顾客诚信恒实，建工程精益求精的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”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的质量方针，认真遵循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“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筑安全基石、树质量丰碑，走诚信之路、谋和谐发展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”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的管理理念，脚踏实地为顾客服务、为社会创效益。近十年先后创市级优良工程百余项，并多年连创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 xml:space="preserve"> “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泰山杯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”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、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“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泉城杯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”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、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“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省级优质结构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”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奖。公司被评为省级建筑系统质量管理先进单位、守合同重信用先进单位、治理质量通病示范单位，济南市质量、安全管理先进单位，章丘市建筑业最佳效益企业，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2013</w:t>
            </w:r>
            <w:r>
              <w:rPr>
                <w:rFonts w:ascii="Verdana" w:hAnsi="Verdana"/>
                <w:color w:val="333333"/>
                <w:sz w:val="15"/>
                <w:szCs w:val="15"/>
              </w:rPr>
              <w:t>年荣获全国优秀施工企业荣誉，受到了社会各界的一致好评。</w:t>
            </w:r>
          </w:p>
          <w:p w:rsidR="0089435F" w:rsidRDefault="0089435F">
            <w:pPr>
              <w:pStyle w:val="a3"/>
              <w:shd w:val="clear" w:color="auto" w:fill="FAFAFA"/>
              <w:spacing w:line="360" w:lineRule="atLeast"/>
            </w:pPr>
          </w:p>
        </w:tc>
      </w:tr>
      <w:tr w:rsidR="0089435F">
        <w:trPr>
          <w:trHeight w:val="3944"/>
        </w:trPr>
        <w:tc>
          <w:tcPr>
            <w:tcW w:w="8388" w:type="dxa"/>
            <w:gridSpan w:val="4"/>
          </w:tcPr>
          <w:p w:rsidR="0089435F" w:rsidRDefault="00D92F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寄语母校：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6D4814">
              <w:rPr>
                <w:rFonts w:hint="eastAsia"/>
                <w:sz w:val="28"/>
                <w:szCs w:val="28"/>
              </w:rPr>
              <w:t>转眼间离开母校已有</w:t>
            </w:r>
            <w:r w:rsidR="006D4814">
              <w:rPr>
                <w:rFonts w:hint="eastAsia"/>
                <w:sz w:val="28"/>
                <w:szCs w:val="28"/>
              </w:rPr>
              <w:t>2</w:t>
            </w:r>
            <w:r w:rsidR="006D4814" w:rsidRPr="00DE4BEC">
              <w:rPr>
                <w:rFonts w:hint="eastAsia"/>
                <w:sz w:val="28"/>
                <w:szCs w:val="28"/>
              </w:rPr>
              <w:t>年，仍忘不了在母校的那些岁月。在那里，我由懵懂走向成熟，由迷茫走向从容。感谢母校对我的教育培养，衷心地祝愿母校的明天更加美好。</w:t>
            </w:r>
          </w:p>
        </w:tc>
      </w:tr>
    </w:tbl>
    <w:p w:rsidR="0089435F" w:rsidRDefault="00D92F0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优秀毕业生简介</w:t>
      </w:r>
    </w:p>
    <w:p w:rsidR="0089435F" w:rsidRDefault="0089435F">
      <w:pPr>
        <w:jc w:val="center"/>
        <w:rPr>
          <w:sz w:val="44"/>
          <w:szCs w:val="44"/>
        </w:rPr>
      </w:pPr>
    </w:p>
    <w:sectPr w:rsidR="0089435F" w:rsidSect="00894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77109"/>
    <w:rsid w:val="00077109"/>
    <w:rsid w:val="006D4814"/>
    <w:rsid w:val="00726916"/>
    <w:rsid w:val="0089435F"/>
    <w:rsid w:val="00994B8F"/>
    <w:rsid w:val="00AD2816"/>
    <w:rsid w:val="00AD5626"/>
    <w:rsid w:val="00D92F01"/>
    <w:rsid w:val="01CC7066"/>
    <w:rsid w:val="0D3634D8"/>
    <w:rsid w:val="16CF71F2"/>
    <w:rsid w:val="1BCC31F1"/>
    <w:rsid w:val="2BCF6100"/>
    <w:rsid w:val="38436FD6"/>
    <w:rsid w:val="38D71F9D"/>
    <w:rsid w:val="3AB71EF1"/>
    <w:rsid w:val="43AA4B72"/>
    <w:rsid w:val="4A59047D"/>
    <w:rsid w:val="4F5B0B92"/>
    <w:rsid w:val="4F7F2DAD"/>
    <w:rsid w:val="591A1D81"/>
    <w:rsid w:val="64515EDF"/>
    <w:rsid w:val="799C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semiHidden="0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8943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Title"/>
    <w:basedOn w:val="a"/>
    <w:next w:val="a"/>
    <w:link w:val="Char"/>
    <w:qFormat/>
    <w:rsid w:val="0089435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5">
    <w:name w:val="Strong"/>
    <w:basedOn w:val="a0"/>
    <w:uiPriority w:val="22"/>
    <w:qFormat/>
    <w:rsid w:val="0089435F"/>
    <w:rPr>
      <w:b/>
      <w:bCs/>
    </w:rPr>
  </w:style>
  <w:style w:type="character" w:customStyle="1" w:styleId="Char">
    <w:name w:val="标题 Char"/>
    <w:basedOn w:val="a0"/>
    <w:link w:val="a4"/>
    <w:qFormat/>
    <w:rsid w:val="0089435F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2017-06-01T01:50:00Z</dcterms:created>
  <dcterms:modified xsi:type="dcterms:W3CDTF">2017-06-07T06:50:00Z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